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D76A" w14:textId="29BFA7F2" w:rsidR="00D5755B" w:rsidRPr="00170921" w:rsidRDefault="00D5755B" w:rsidP="00D5755B">
      <w:r w:rsidRPr="00170921">
        <w:t>KASZLE-Q syrop dla dzieci OD 1. ROKU</w:t>
      </w:r>
      <w:r w:rsidR="00BD24DF" w:rsidRPr="00170921">
        <w:t xml:space="preserve"> - </w:t>
      </w:r>
      <w:r w:rsidR="004027E8" w:rsidRPr="00170921">
        <w:t>NA KASZEL I OSŁABIONĄ ODPORNOŚĆ U DZIECI</w:t>
      </w:r>
    </w:p>
    <w:p w14:paraId="793341B4" w14:textId="78AFC39C" w:rsidR="00D5755B" w:rsidRPr="00D5755B" w:rsidRDefault="00D5755B" w:rsidP="00D5755B">
      <w:pPr>
        <w:rPr>
          <w:b/>
          <w:bCs/>
        </w:rPr>
      </w:pPr>
      <w:r w:rsidRPr="00D5755B">
        <w:rPr>
          <w:b/>
          <w:bCs/>
        </w:rPr>
        <w:t>CHARAKTERYSTYKA</w:t>
      </w:r>
    </w:p>
    <w:p w14:paraId="47DD3AD9" w14:textId="0730DABB" w:rsidR="00D5755B" w:rsidRDefault="00D5755B" w:rsidP="00047949">
      <w:pPr>
        <w:jc w:val="both"/>
      </w:pPr>
      <w:r>
        <w:t>Wyrób medyczny KASZLE-Q syrop dla dzieci OD 1. ROKU zawiera naturalne substancje aktywne, które pomagają łagodzić objawy związane z przeziębieniem, takie</w:t>
      </w:r>
      <w:r w:rsidR="00047949">
        <w:t xml:space="preserve"> </w:t>
      </w:r>
      <w:r>
        <w:t>jak kaszel, drapanie i ból gardła. Syrop tworzy tymczasową warstwę ochronną na błonie śluzowej jamy ustnej i gardła, która wspomaga naturalne procesy regeneracyjne</w:t>
      </w:r>
      <w:r w:rsidR="00047949">
        <w:t xml:space="preserve"> </w:t>
      </w:r>
      <w:r>
        <w:t>i przeciwzapalne oraz przyczynia się do utrzymania nawilżenia i elastyczności błony śluzowej, co łagodzi nieprzyjemne uczucie drapania i bólu gardła, a tym samym łagodzi</w:t>
      </w:r>
      <w:r w:rsidR="00047949">
        <w:t xml:space="preserve"> </w:t>
      </w:r>
      <w:r>
        <w:t>podrażnienia przy kaszlu. Produkt wspomaga system odpornościowy i przyspiesza regenerację.</w:t>
      </w:r>
    </w:p>
    <w:p w14:paraId="3AFB0099" w14:textId="60910DFB" w:rsidR="00D5755B" w:rsidRDefault="00D5755B" w:rsidP="00047949">
      <w:pPr>
        <w:jc w:val="both"/>
      </w:pPr>
      <w:r>
        <w:t>KASZLE-Q syrop dla dzieci OD 1. ROKU został opracowany specjalnie na potrzeby dziecięcego organizmu i jest przeznaczony dla dzieci od 1. roku życia. Może być stosowany</w:t>
      </w:r>
      <w:r w:rsidR="00047949">
        <w:t xml:space="preserve"> </w:t>
      </w:r>
      <w:r>
        <w:t xml:space="preserve">przez alergików, osoby z celiakią i diabetyków (słodzony fruktozą i </w:t>
      </w:r>
      <w:proofErr w:type="spellStart"/>
      <w:r>
        <w:t>sukralozą</w:t>
      </w:r>
      <w:proofErr w:type="spellEnd"/>
      <w:r>
        <w:t>), mogą go stosować kobiety w ciąży i karmiące piersią (zawiera szereg łagodnych i bezpiecznych ziół).</w:t>
      </w:r>
    </w:p>
    <w:p w14:paraId="4A52D296" w14:textId="77777777" w:rsidR="00D5755B" w:rsidRPr="004027E8" w:rsidRDefault="00D5755B" w:rsidP="00D5755B">
      <w:pPr>
        <w:rPr>
          <w:b/>
          <w:bCs/>
        </w:rPr>
      </w:pPr>
      <w:r w:rsidRPr="004027E8">
        <w:rPr>
          <w:b/>
          <w:bCs/>
        </w:rPr>
        <w:t>WSKAZANIA</w:t>
      </w:r>
    </w:p>
    <w:p w14:paraId="629D7E61" w14:textId="114FD089" w:rsidR="00D5755B" w:rsidRDefault="00D5755B" w:rsidP="00D5755B">
      <w:r>
        <w:t>KASZLE-Q syrop dla dzieci OD 1. ROKU zawiera unikalną mieszankę 5 ekstraktów ziołowych HERBALICUM</w:t>
      </w:r>
      <w:r w:rsidR="002B7DD0">
        <w:rPr>
          <w:rFonts w:cstheme="minorHAnsi"/>
        </w:rPr>
        <w:t>™</w:t>
      </w:r>
      <w:r>
        <w:t>, beta-</w:t>
      </w:r>
      <w:proofErr w:type="spellStart"/>
      <w:r>
        <w:t>glukanów</w:t>
      </w:r>
      <w:proofErr w:type="spellEnd"/>
      <w:r>
        <w:t xml:space="preserve"> i selenu o kompleksowym działaniu na kaszel</w:t>
      </w:r>
      <w:r w:rsidR="00047949">
        <w:t xml:space="preserve"> </w:t>
      </w:r>
      <w:r>
        <w:t>i osłabioną odporność u dzieci:</w:t>
      </w:r>
    </w:p>
    <w:p w14:paraId="4F062EEC" w14:textId="77777777" w:rsidR="00D5755B" w:rsidRDefault="00D5755B" w:rsidP="00D5755B">
      <w:r>
        <w:t>• łagodzi kaszel i drapanie w gardle,</w:t>
      </w:r>
    </w:p>
    <w:p w14:paraId="3B42EBDA" w14:textId="77777777" w:rsidR="00D5755B" w:rsidRDefault="00D5755B" w:rsidP="00D5755B">
      <w:r>
        <w:t>• łagodzi ból gardła,</w:t>
      </w:r>
    </w:p>
    <w:p w14:paraId="115ED50D" w14:textId="77777777" w:rsidR="00D5755B" w:rsidRDefault="00D5755B" w:rsidP="00D5755B">
      <w:r>
        <w:t>• przynosi ulgę podrażnionemu gardłu, krtani i strunom głosowym,</w:t>
      </w:r>
    </w:p>
    <w:p w14:paraId="7E2018CE" w14:textId="77777777" w:rsidR="00D5755B" w:rsidRDefault="00D5755B" w:rsidP="00D5755B">
      <w:r>
        <w:t>• wzmacnia ochronę organizmu i przyspiesza regenerację.</w:t>
      </w:r>
    </w:p>
    <w:p w14:paraId="306482CF" w14:textId="77777777" w:rsidR="00D5755B" w:rsidRPr="004027E8" w:rsidRDefault="00D5755B" w:rsidP="00D5755B">
      <w:pPr>
        <w:rPr>
          <w:b/>
          <w:bCs/>
        </w:rPr>
      </w:pPr>
      <w:r w:rsidRPr="004027E8">
        <w:rPr>
          <w:b/>
          <w:bCs/>
        </w:rPr>
        <w:t>SUBSTANCJE AKTYWNE</w:t>
      </w:r>
    </w:p>
    <w:p w14:paraId="1AFB0F4D" w14:textId="77777777" w:rsidR="00D5755B" w:rsidRDefault="00D5755B" w:rsidP="00D5755B">
      <w:r>
        <w:t>KASZLE-Q syrop dla dzieci OD 1. ROKU zawiera unikalną kombinację naturalnych substancji aktywnych substancji:</w:t>
      </w:r>
    </w:p>
    <w:p w14:paraId="2C86B71E" w14:textId="77777777" w:rsidR="00D5755B" w:rsidRDefault="00D5755B" w:rsidP="00D5755B">
      <w:r>
        <w:t>• ekstrakt z babki lancetowatej (</w:t>
      </w:r>
      <w:proofErr w:type="spellStart"/>
      <w:r>
        <w:t>Plantago</w:t>
      </w:r>
      <w:proofErr w:type="spellEnd"/>
      <w:r>
        <w:t xml:space="preserve"> </w:t>
      </w:r>
      <w:proofErr w:type="spellStart"/>
      <w:r>
        <w:t>lanceolata</w:t>
      </w:r>
      <w:proofErr w:type="spellEnd"/>
      <w:r>
        <w:t>),</w:t>
      </w:r>
    </w:p>
    <w:p w14:paraId="472BD1F0" w14:textId="77777777" w:rsidR="00D5755B" w:rsidRDefault="00D5755B" w:rsidP="00D5755B">
      <w:r>
        <w:t>• ekstrakt z dzikiej róży (</w:t>
      </w:r>
      <w:proofErr w:type="spellStart"/>
      <w:r>
        <w:t>Fructus</w:t>
      </w:r>
      <w:proofErr w:type="spellEnd"/>
      <w:r>
        <w:t xml:space="preserve"> </w:t>
      </w:r>
      <w:proofErr w:type="spellStart"/>
      <w:r>
        <w:t>cynosbati</w:t>
      </w:r>
      <w:proofErr w:type="spellEnd"/>
      <w:r>
        <w:t>),</w:t>
      </w:r>
    </w:p>
    <w:p w14:paraId="7721CE6F" w14:textId="77777777" w:rsidR="00D5755B" w:rsidRDefault="00D5755B" w:rsidP="00D5755B">
      <w:r>
        <w:t>• Ekstrakt z tymianku (</w:t>
      </w:r>
      <w:proofErr w:type="spellStart"/>
      <w:r>
        <w:t>Thymus</w:t>
      </w:r>
      <w:proofErr w:type="spellEnd"/>
      <w:r>
        <w:t xml:space="preserve"> </w:t>
      </w:r>
      <w:proofErr w:type="spellStart"/>
      <w:r>
        <w:t>serpyllum</w:t>
      </w:r>
      <w:proofErr w:type="spellEnd"/>
      <w:r>
        <w:t>),</w:t>
      </w:r>
    </w:p>
    <w:p w14:paraId="66F967E4" w14:textId="77777777" w:rsidR="00D5755B" w:rsidRDefault="00D5755B" w:rsidP="00D5755B">
      <w:r>
        <w:t xml:space="preserve">• ekstrakt z bazylii (Ocimum </w:t>
      </w:r>
      <w:proofErr w:type="spellStart"/>
      <w:r>
        <w:t>basilicum</w:t>
      </w:r>
      <w:proofErr w:type="spellEnd"/>
      <w:r>
        <w:t>),</w:t>
      </w:r>
    </w:p>
    <w:p w14:paraId="09138181" w14:textId="77777777" w:rsidR="00D5755B" w:rsidRDefault="00D5755B" w:rsidP="00D5755B">
      <w:r>
        <w:t>• ekstrakt z malwy (</w:t>
      </w:r>
      <w:proofErr w:type="spellStart"/>
      <w:r>
        <w:t>Malva</w:t>
      </w:r>
      <w:proofErr w:type="spellEnd"/>
      <w:r>
        <w:t xml:space="preserve"> </w:t>
      </w:r>
      <w:proofErr w:type="spellStart"/>
      <w:r>
        <w:t>mauritiana</w:t>
      </w:r>
      <w:proofErr w:type="spellEnd"/>
      <w:r>
        <w:t>),</w:t>
      </w:r>
    </w:p>
    <w:p w14:paraId="4C5BE603" w14:textId="77777777" w:rsidR="00D5755B" w:rsidRDefault="00D5755B" w:rsidP="00D5755B">
      <w:r>
        <w:t>• beta-glukany.</w:t>
      </w:r>
    </w:p>
    <w:p w14:paraId="7C93EB1C" w14:textId="77777777" w:rsidR="00D5755B" w:rsidRPr="004027E8" w:rsidRDefault="00D5755B" w:rsidP="00D5755B">
      <w:pPr>
        <w:rPr>
          <w:b/>
          <w:bCs/>
        </w:rPr>
      </w:pPr>
      <w:r w:rsidRPr="004027E8">
        <w:rPr>
          <w:b/>
          <w:bCs/>
        </w:rPr>
        <w:t>SPOSÓB UŻYCIA</w:t>
      </w:r>
    </w:p>
    <w:p w14:paraId="6B22587C" w14:textId="50A71B97" w:rsidR="00D5755B" w:rsidRDefault="00D5755B" w:rsidP="00047949">
      <w:pPr>
        <w:jc w:val="both"/>
      </w:pPr>
      <w:r>
        <w:t>Do 10 kg masy ciała stosuje się 2,5 ml preparatu dwa razy dziennie, najlepiej rano po śniadaniu i wieczorem przed snem. Na każde dodatkowe 5 kg indywidualna dawka</w:t>
      </w:r>
      <w:r w:rsidR="00047949">
        <w:t xml:space="preserve"> </w:t>
      </w:r>
      <w:r>
        <w:t>zwiększa się o 2,5 ml. Dla większej skuteczności zaleca się nie jeść ani nie pić przez pół godziny po użyciu. Produkt przyczynia się do prawidłowego funkcjonowania układu</w:t>
      </w:r>
      <w:r w:rsidR="00047949">
        <w:t xml:space="preserve"> </w:t>
      </w:r>
      <w:r>
        <w:t>odpornościowego, dlatego zaleca się kontynuowanie jego stosowania przez kilka dni po ustąpieniu objawów. Wstrząsnąć przed otwarciem. Osad jest naturalną właściwością</w:t>
      </w:r>
      <w:r w:rsidR="00047949">
        <w:t xml:space="preserve"> </w:t>
      </w:r>
      <w:r>
        <w:t>produktu. Preparat przeznaczony dla dzieci od 1. roku życia. Nie stosować przez okres dłuższy niż 30 dni.</w:t>
      </w:r>
    </w:p>
    <w:p w14:paraId="1FA97F8A" w14:textId="77777777" w:rsidR="00D5755B" w:rsidRPr="004027E8" w:rsidRDefault="00D5755B" w:rsidP="00D5755B">
      <w:pPr>
        <w:rPr>
          <w:b/>
          <w:bCs/>
        </w:rPr>
      </w:pPr>
      <w:r w:rsidRPr="004027E8">
        <w:rPr>
          <w:b/>
          <w:bCs/>
        </w:rPr>
        <w:lastRenderedPageBreak/>
        <w:t>PRZECHOWYWANIE</w:t>
      </w:r>
    </w:p>
    <w:p w14:paraId="2DA70222" w14:textId="1221C526" w:rsidR="00D5755B" w:rsidRDefault="00D5755B" w:rsidP="00047949">
      <w:pPr>
        <w:jc w:val="both"/>
      </w:pPr>
      <w:r>
        <w:t>Przechowywać w suchym i ciemnym miejscu w temperaturze 15–25 °C. Chronić przed bezpośrednim działaniem promieni słonecznych, mrozem i wysokimi temperaturami.</w:t>
      </w:r>
      <w:r w:rsidR="00047949">
        <w:t xml:space="preserve"> </w:t>
      </w:r>
      <w:r>
        <w:t>Po otwarciu przechowywać w chłodnym, ciemnym miejscu i zużyć najlepiej w ciągu 3 miesięcy.</w:t>
      </w:r>
    </w:p>
    <w:p w14:paraId="7B09A8BE" w14:textId="77777777" w:rsidR="00D5755B" w:rsidRPr="004027E8" w:rsidRDefault="00D5755B" w:rsidP="00D5755B">
      <w:pPr>
        <w:rPr>
          <w:b/>
          <w:bCs/>
        </w:rPr>
      </w:pPr>
      <w:r w:rsidRPr="004027E8">
        <w:rPr>
          <w:b/>
          <w:bCs/>
        </w:rPr>
        <w:t>PRZECIWWSKAZANIA I ŚRODKI OSTROŻNOŚCI</w:t>
      </w:r>
    </w:p>
    <w:p w14:paraId="7D3AE6B9" w14:textId="3196D1EF" w:rsidR="00D5755B" w:rsidRDefault="00D5755B" w:rsidP="00047949">
      <w:pPr>
        <w:jc w:val="both"/>
      </w:pPr>
      <w:r>
        <w:t>Przechowywać w miejscu niedostępnym dla dzieci! Może być stosowany u dzieci od 1. roku życia. Nie zaleca się stosowania w przypadku nadwrażliwości na którykolwiek</w:t>
      </w:r>
      <w:r w:rsidR="00047949">
        <w:t xml:space="preserve"> </w:t>
      </w:r>
      <w:r>
        <w:t>z zawartych składników. Nie przekraczać zalecanej dawki dziennej w ciągu dnia. Spożycie w nadmiernych ilościach może</w:t>
      </w:r>
      <w:r w:rsidR="00047949">
        <w:t xml:space="preserve"> </w:t>
      </w:r>
      <w:r>
        <w:t>powodować efekt przeczyszczający. Zawiera śladową</w:t>
      </w:r>
      <w:r w:rsidR="00047949">
        <w:t xml:space="preserve"> </w:t>
      </w:r>
      <w:r>
        <w:t>ilość alkoholu (około 0,43 g alkoholu w 100 ml). W przypadku jakichkolwiek pytań należy skontaktować się z lekarzem lub farmaceutą. Nie używać po upływie terminu</w:t>
      </w:r>
      <w:r w:rsidR="00047949">
        <w:t xml:space="preserve"> </w:t>
      </w:r>
      <w:r>
        <w:t xml:space="preserve">ważności. Należy stosować ostrożnie w przypadku nietolerancji </w:t>
      </w:r>
      <w:proofErr w:type="spellStart"/>
      <w:r>
        <w:t>sorbitolu</w:t>
      </w:r>
      <w:proofErr w:type="spellEnd"/>
      <w:r>
        <w:t>/fruktozy.</w:t>
      </w:r>
    </w:p>
    <w:p w14:paraId="57B254BF" w14:textId="77777777" w:rsidR="00D5755B" w:rsidRPr="004027E8" w:rsidRDefault="00D5755B" w:rsidP="00D5755B">
      <w:pPr>
        <w:rPr>
          <w:b/>
          <w:bCs/>
        </w:rPr>
      </w:pPr>
      <w:r w:rsidRPr="004027E8">
        <w:rPr>
          <w:b/>
          <w:bCs/>
        </w:rPr>
        <w:t>SKŁAD</w:t>
      </w:r>
    </w:p>
    <w:p w14:paraId="5553D6A2" w14:textId="301066B6" w:rsidR="00D5755B" w:rsidRDefault="00D5755B" w:rsidP="00047949">
      <w:pPr>
        <w:jc w:val="both"/>
      </w:pPr>
      <w:r>
        <w:t xml:space="preserve">Woda oczyszczona, </w:t>
      </w:r>
      <w:proofErr w:type="spellStart"/>
      <w:r>
        <w:t>sorbitol</w:t>
      </w:r>
      <w:proofErr w:type="spellEnd"/>
      <w:r>
        <w:t>, fruktoza, wyciąg alkoholowo-wodny z babki lancetowatej, wyciąg alkoholowo-wodny z serdecznika, wyciąg wodny z dzikiej róży, wyciąg</w:t>
      </w:r>
      <w:r w:rsidR="00047949">
        <w:t xml:space="preserve"> </w:t>
      </w:r>
      <w:r>
        <w:t>alkoholowo-wodny z malwy mauretańskiej, beta-1,3/1,6 D-</w:t>
      </w:r>
      <w:proofErr w:type="spellStart"/>
      <w:r>
        <w:t>glukan</w:t>
      </w:r>
      <w:proofErr w:type="spellEnd"/>
      <w:r>
        <w:t xml:space="preserve">, cytrynian </w:t>
      </w:r>
      <w:proofErr w:type="spellStart"/>
      <w:r>
        <w:t>trisodowy</w:t>
      </w:r>
      <w:proofErr w:type="spellEnd"/>
      <w:r>
        <w:t xml:space="preserve">, kwas cytrynowy, guma </w:t>
      </w:r>
      <w:proofErr w:type="spellStart"/>
      <w:r>
        <w:t>ksantanowa</w:t>
      </w:r>
      <w:proofErr w:type="spellEnd"/>
      <w:r>
        <w:t>, wodny ekstrakt z bazylii, aromat wiśniowy,</w:t>
      </w:r>
      <w:r w:rsidR="00047949">
        <w:t xml:space="preserve"> </w:t>
      </w:r>
      <w:r>
        <w:t xml:space="preserve">aromat czarnego bzu, </w:t>
      </w:r>
      <w:proofErr w:type="spellStart"/>
      <w:r>
        <w:t>sorbinian</w:t>
      </w:r>
      <w:proofErr w:type="spellEnd"/>
      <w:r>
        <w:t xml:space="preserve"> potasu, benzoesan sodu, </w:t>
      </w:r>
      <w:proofErr w:type="spellStart"/>
      <w:r>
        <w:t>sukraloza</w:t>
      </w:r>
      <w:proofErr w:type="spellEnd"/>
      <w:r>
        <w:t xml:space="preserve">, selen (pentahydrat </w:t>
      </w:r>
      <w:proofErr w:type="spellStart"/>
      <w:r>
        <w:t>seleninu</w:t>
      </w:r>
      <w:proofErr w:type="spellEnd"/>
      <w:r>
        <w:t xml:space="preserve"> sodu).</w:t>
      </w:r>
    </w:p>
    <w:p w14:paraId="0C5DEA4F" w14:textId="77777777" w:rsidR="00D5755B" w:rsidRDefault="00D5755B" w:rsidP="00D5755B">
      <w:r w:rsidRPr="00047949">
        <w:rPr>
          <w:b/>
          <w:bCs/>
        </w:rPr>
        <w:t>Opakowanie:</w:t>
      </w:r>
      <w:r>
        <w:t xml:space="preserve"> Syrop jest dostępny w opakowaniach o następujących pojemnościach: 100 + 50 ml EXTRA i 200 + 100 ml EXTRA.</w:t>
      </w:r>
    </w:p>
    <w:p w14:paraId="38A22FE6" w14:textId="606FF775" w:rsidR="00D5755B" w:rsidRPr="00047949" w:rsidRDefault="00D5755B" w:rsidP="00D5755B">
      <w:pPr>
        <w:rPr>
          <w:b/>
          <w:bCs/>
        </w:rPr>
      </w:pPr>
      <w:r w:rsidRPr="00047949">
        <w:rPr>
          <w:b/>
          <w:bCs/>
        </w:rPr>
        <w:t>Wytwórca:</w:t>
      </w:r>
      <w:r w:rsidR="00047949">
        <w:rPr>
          <w:b/>
          <w:bCs/>
        </w:rPr>
        <w:t xml:space="preserve"> </w:t>
      </w:r>
      <w:r>
        <w:t xml:space="preserve">SYP EUROPE </w:t>
      </w:r>
      <w:proofErr w:type="spellStart"/>
      <w:r>
        <w:t>s.r.o</w:t>
      </w:r>
      <w:proofErr w:type="spellEnd"/>
      <w:r>
        <w:t xml:space="preserve">., </w:t>
      </w:r>
      <w:proofErr w:type="spellStart"/>
      <w:r>
        <w:t>Motelova</w:t>
      </w:r>
      <w:proofErr w:type="spellEnd"/>
      <w:r>
        <w:t xml:space="preserve"> 21, 43-400, Těšín. Wyprodukowano w Czechach.</w:t>
      </w:r>
    </w:p>
    <w:p w14:paraId="41146C7C" w14:textId="13B975EE" w:rsidR="00D5755B" w:rsidRDefault="00D5755B" w:rsidP="00D5755B">
      <w:r w:rsidRPr="00047949">
        <w:rPr>
          <w:b/>
          <w:bCs/>
        </w:rPr>
        <w:t>Dystrybutor w Polsce:</w:t>
      </w:r>
      <w:r>
        <w:t xml:space="preserve"> </w:t>
      </w:r>
      <w:r w:rsidR="002E69AC" w:rsidRPr="009D2799">
        <w:t>Simply You Novascon Sp. z o.o., ul. Skierniewick</w:t>
      </w:r>
      <w:r w:rsidR="002E69AC">
        <w:t>a</w:t>
      </w:r>
      <w:r w:rsidR="002E69AC" w:rsidRPr="009D2799">
        <w:t xml:space="preserve"> 10A, 01-230 Warszawa</w:t>
      </w:r>
    </w:p>
    <w:p w14:paraId="6925AB77" w14:textId="5FF2A5C8" w:rsidR="00B427EC" w:rsidRDefault="00B427EC" w:rsidP="00D5755B"/>
    <w:sectPr w:rsidR="00B4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5B"/>
    <w:rsid w:val="00004D25"/>
    <w:rsid w:val="00047949"/>
    <w:rsid w:val="00170921"/>
    <w:rsid w:val="002B7DD0"/>
    <w:rsid w:val="002E69AC"/>
    <w:rsid w:val="004027E8"/>
    <w:rsid w:val="00517748"/>
    <w:rsid w:val="00B427EC"/>
    <w:rsid w:val="00BD24DF"/>
    <w:rsid w:val="00D5755B"/>
    <w:rsid w:val="00F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CC3E"/>
  <w15:chartTrackingRefBased/>
  <w15:docId w15:val="{4050C45C-1E33-4EF1-BE67-771E93E9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Kowalczyk</dc:creator>
  <cp:keywords/>
  <dc:description/>
  <cp:lastModifiedBy>Andrzej Kowalczyk</cp:lastModifiedBy>
  <cp:revision>14</cp:revision>
  <dcterms:created xsi:type="dcterms:W3CDTF">2023-07-28T13:08:00Z</dcterms:created>
  <dcterms:modified xsi:type="dcterms:W3CDTF">2024-02-16T10:23:00Z</dcterms:modified>
</cp:coreProperties>
</file>