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974B" w14:textId="77777777" w:rsidR="00991A3A" w:rsidRPr="00AF19C3" w:rsidRDefault="00E43123" w:rsidP="00A5424D">
      <w:pPr>
        <w:jc w:val="both"/>
        <w:rPr>
          <w:rFonts w:cstheme="minorHAnsi"/>
          <w:b/>
          <w:sz w:val="24"/>
          <w:szCs w:val="24"/>
        </w:rPr>
      </w:pPr>
      <w:proofErr w:type="spellStart"/>
      <w:r w:rsidRPr="00C57490">
        <w:rPr>
          <w:rFonts w:cstheme="minorHAnsi"/>
          <w:b/>
          <w:sz w:val="24"/>
          <w:szCs w:val="24"/>
        </w:rPr>
        <w:t>Polomag</w:t>
      </w:r>
      <w:proofErr w:type="spellEnd"/>
      <w:r w:rsidRPr="00C57490">
        <w:rPr>
          <w:rFonts w:cstheme="minorHAnsi"/>
          <w:b/>
          <w:sz w:val="24"/>
          <w:szCs w:val="24"/>
        </w:rPr>
        <w:t xml:space="preserve"> </w:t>
      </w:r>
      <w:r w:rsidR="00F151D7" w:rsidRPr="00AF19C3">
        <w:rPr>
          <w:rFonts w:cstheme="minorHAnsi"/>
          <w:b/>
          <w:sz w:val="24"/>
          <w:szCs w:val="24"/>
        </w:rPr>
        <w:t>B6 Max</w:t>
      </w:r>
      <w:r w:rsidR="00DC2AC7" w:rsidRPr="00AF19C3">
        <w:rPr>
          <w:rFonts w:cstheme="minorHAnsi"/>
          <w:sz w:val="24"/>
          <w:szCs w:val="24"/>
          <w:vertAlign w:val="superscript"/>
        </w:rPr>
        <w:t>®</w:t>
      </w:r>
      <w:r w:rsidR="00DA2809" w:rsidRPr="00AF19C3">
        <w:rPr>
          <w:rFonts w:cstheme="minorHAnsi"/>
          <w:b/>
          <w:sz w:val="24"/>
          <w:szCs w:val="24"/>
        </w:rPr>
        <w:t xml:space="preserve"> </w:t>
      </w:r>
      <w:r w:rsidR="00991A3A" w:rsidRPr="00AF19C3">
        <w:rPr>
          <w:rFonts w:cstheme="minorHAnsi"/>
          <w:sz w:val="24"/>
          <w:szCs w:val="24"/>
        </w:rPr>
        <w:t>suplement diety</w:t>
      </w:r>
      <w:r w:rsidR="00991A3A" w:rsidRPr="00AF19C3">
        <w:rPr>
          <w:rFonts w:cstheme="minorHAnsi"/>
          <w:b/>
          <w:sz w:val="24"/>
          <w:szCs w:val="24"/>
        </w:rPr>
        <w:t xml:space="preserve"> </w:t>
      </w:r>
    </w:p>
    <w:p w14:paraId="4F130258" w14:textId="77777777" w:rsidR="00E43123" w:rsidRPr="00AF19C3" w:rsidRDefault="00E43123" w:rsidP="00E43123">
      <w:pPr>
        <w:jc w:val="both"/>
        <w:rPr>
          <w:sz w:val="24"/>
          <w:szCs w:val="24"/>
        </w:rPr>
      </w:pPr>
      <w:proofErr w:type="spellStart"/>
      <w:r w:rsidRPr="00AF19C3">
        <w:rPr>
          <w:rFonts w:cstheme="minorHAnsi"/>
          <w:b/>
          <w:sz w:val="24"/>
          <w:szCs w:val="24"/>
        </w:rPr>
        <w:t>Polomag</w:t>
      </w:r>
      <w:proofErr w:type="spellEnd"/>
      <w:r w:rsidRPr="00AF19C3">
        <w:rPr>
          <w:rFonts w:cstheme="minorHAnsi"/>
          <w:b/>
          <w:sz w:val="24"/>
          <w:szCs w:val="24"/>
        </w:rPr>
        <w:t xml:space="preserve"> </w:t>
      </w:r>
      <w:r w:rsidR="00F151D7" w:rsidRPr="00AF19C3">
        <w:rPr>
          <w:rFonts w:cstheme="minorHAnsi"/>
          <w:b/>
          <w:sz w:val="24"/>
          <w:szCs w:val="24"/>
        </w:rPr>
        <w:t>B6 Max</w:t>
      </w:r>
      <w:r w:rsidR="00DC2AC7" w:rsidRPr="00AF19C3">
        <w:rPr>
          <w:rFonts w:cstheme="minorHAnsi"/>
          <w:sz w:val="24"/>
          <w:szCs w:val="24"/>
          <w:vertAlign w:val="superscript"/>
        </w:rPr>
        <w:t>®</w:t>
      </w:r>
      <w:r w:rsidRPr="00AF19C3">
        <w:rPr>
          <w:rFonts w:cstheme="minorHAnsi"/>
          <w:b/>
          <w:sz w:val="24"/>
          <w:szCs w:val="24"/>
        </w:rPr>
        <w:t xml:space="preserve"> </w:t>
      </w:r>
      <w:r w:rsidR="000E4A19" w:rsidRPr="00AF19C3">
        <w:rPr>
          <w:rFonts w:cstheme="minorHAnsi"/>
          <w:sz w:val="24"/>
          <w:szCs w:val="24"/>
        </w:rPr>
        <w:t xml:space="preserve">to </w:t>
      </w:r>
      <w:r w:rsidR="0008673A" w:rsidRPr="00AF19C3">
        <w:rPr>
          <w:rFonts w:cstheme="minorHAnsi"/>
          <w:sz w:val="24"/>
          <w:szCs w:val="24"/>
        </w:rPr>
        <w:t xml:space="preserve">suplement diety </w:t>
      </w:r>
      <w:r w:rsidR="00F151D7" w:rsidRPr="00AF19C3">
        <w:rPr>
          <w:sz w:val="24"/>
          <w:szCs w:val="24"/>
        </w:rPr>
        <w:t xml:space="preserve">uzupełniający poziom magnezu </w:t>
      </w:r>
      <w:r w:rsidRPr="00AF19C3">
        <w:rPr>
          <w:sz w:val="24"/>
          <w:szCs w:val="24"/>
        </w:rPr>
        <w:t>i witaminy B</w:t>
      </w:r>
      <w:r w:rsidRPr="00AF19C3">
        <w:rPr>
          <w:sz w:val="24"/>
          <w:szCs w:val="24"/>
          <w:vertAlign w:val="subscript"/>
        </w:rPr>
        <w:t>6</w:t>
      </w:r>
      <w:r w:rsidR="00C57490" w:rsidRPr="00AF19C3">
        <w:rPr>
          <w:sz w:val="24"/>
          <w:szCs w:val="24"/>
        </w:rPr>
        <w:t xml:space="preserve"> w diecie.</w:t>
      </w:r>
    </w:p>
    <w:p w14:paraId="274DCB9A" w14:textId="77777777" w:rsidR="00145006" w:rsidRPr="00AF19C3" w:rsidRDefault="00E43123" w:rsidP="00E43123">
      <w:pPr>
        <w:jc w:val="both"/>
        <w:rPr>
          <w:sz w:val="24"/>
          <w:szCs w:val="24"/>
        </w:rPr>
      </w:pPr>
      <w:r w:rsidRPr="00AF19C3">
        <w:rPr>
          <w:sz w:val="24"/>
          <w:szCs w:val="24"/>
        </w:rPr>
        <w:t xml:space="preserve">Magnez przyczynia się do </w:t>
      </w:r>
      <w:r w:rsidR="00F151D7" w:rsidRPr="00AF19C3">
        <w:rPr>
          <w:sz w:val="24"/>
          <w:szCs w:val="24"/>
        </w:rPr>
        <w:t xml:space="preserve">utrzymania </w:t>
      </w:r>
      <w:r w:rsidR="004F0EA6" w:rsidRPr="00AF19C3">
        <w:rPr>
          <w:sz w:val="24"/>
          <w:szCs w:val="24"/>
        </w:rPr>
        <w:t>prawidłowego</w:t>
      </w:r>
      <w:r w:rsidR="00F151D7" w:rsidRPr="00AF19C3">
        <w:rPr>
          <w:sz w:val="24"/>
          <w:szCs w:val="24"/>
        </w:rPr>
        <w:t xml:space="preserve"> funkcjonowania mięśni i układu nerwowego. Magnez i witamina B</w:t>
      </w:r>
      <w:r w:rsidR="00F151D7" w:rsidRPr="00AF19C3">
        <w:rPr>
          <w:sz w:val="24"/>
          <w:szCs w:val="24"/>
          <w:vertAlign w:val="subscript"/>
        </w:rPr>
        <w:t>6</w:t>
      </w:r>
      <w:r w:rsidR="00F151D7" w:rsidRPr="00AF19C3">
        <w:rPr>
          <w:sz w:val="24"/>
          <w:szCs w:val="24"/>
        </w:rPr>
        <w:t xml:space="preserve"> pomagają w zmniejszeniu uczucia zmęczenia i znużenia oraz wpływają na utrzymanie prawidłowych funkcji psychologicznych. </w:t>
      </w:r>
    </w:p>
    <w:p w14:paraId="6E88A06B" w14:textId="77777777" w:rsidR="00C57490" w:rsidRPr="00AF19C3" w:rsidRDefault="00C57490" w:rsidP="00E43123">
      <w:pPr>
        <w:jc w:val="both"/>
        <w:rPr>
          <w:sz w:val="24"/>
          <w:szCs w:val="24"/>
        </w:rPr>
      </w:pPr>
      <w:r w:rsidRPr="00AF19C3">
        <w:rPr>
          <w:sz w:val="24"/>
          <w:szCs w:val="24"/>
        </w:rPr>
        <w:t>Magnez w postaci cytrynianu, jednej z najlepiej przyswajalnych form.</w:t>
      </w:r>
    </w:p>
    <w:p w14:paraId="0A7F2209" w14:textId="77777777" w:rsidR="00991A3A" w:rsidRPr="00AF19C3" w:rsidRDefault="00991A3A" w:rsidP="00A5424D">
      <w:pPr>
        <w:jc w:val="both"/>
        <w:rPr>
          <w:b/>
          <w:sz w:val="24"/>
          <w:szCs w:val="24"/>
        </w:rPr>
      </w:pPr>
      <w:r w:rsidRPr="00AF19C3">
        <w:rPr>
          <w:b/>
          <w:sz w:val="24"/>
          <w:szCs w:val="24"/>
        </w:rPr>
        <w:t xml:space="preserve">Zastosowanie: </w:t>
      </w:r>
    </w:p>
    <w:p w14:paraId="4A495BCE" w14:textId="77777777" w:rsidR="00686A18" w:rsidRPr="00AF19C3" w:rsidRDefault="00BF2312" w:rsidP="00A5424D">
      <w:pPr>
        <w:jc w:val="both"/>
        <w:rPr>
          <w:sz w:val="24"/>
          <w:szCs w:val="24"/>
        </w:rPr>
      </w:pPr>
      <w:r w:rsidRPr="00AF19C3">
        <w:rPr>
          <w:sz w:val="24"/>
          <w:szCs w:val="24"/>
        </w:rPr>
        <w:t>P</w:t>
      </w:r>
      <w:r w:rsidR="00991A3A" w:rsidRPr="00AF19C3">
        <w:rPr>
          <w:sz w:val="24"/>
          <w:szCs w:val="24"/>
        </w:rPr>
        <w:t xml:space="preserve">reparat </w:t>
      </w:r>
      <w:r w:rsidR="00686A18" w:rsidRPr="00AF19C3">
        <w:rPr>
          <w:sz w:val="24"/>
          <w:szCs w:val="24"/>
        </w:rPr>
        <w:t xml:space="preserve">stosowany </w:t>
      </w:r>
      <w:r w:rsidR="00C57490" w:rsidRPr="00AF19C3">
        <w:rPr>
          <w:sz w:val="24"/>
          <w:szCs w:val="24"/>
        </w:rPr>
        <w:t>w celu uzupełnienia poziomu</w:t>
      </w:r>
      <w:r w:rsidR="004F0EA6" w:rsidRPr="00AF19C3">
        <w:rPr>
          <w:sz w:val="24"/>
          <w:szCs w:val="24"/>
        </w:rPr>
        <w:t xml:space="preserve"> magnezu </w:t>
      </w:r>
      <w:r w:rsidR="00C57490" w:rsidRPr="00AF19C3">
        <w:rPr>
          <w:sz w:val="24"/>
          <w:szCs w:val="24"/>
        </w:rPr>
        <w:t>w okresie zwiększonego zapotrzebowania oraz w przypadku niedostatecznej podaży z dietą.</w:t>
      </w:r>
    </w:p>
    <w:p w14:paraId="7B53D1F0" w14:textId="77777777" w:rsidR="001D10A9" w:rsidRPr="00AF19C3" w:rsidRDefault="001D10A9" w:rsidP="001D10A9">
      <w:pPr>
        <w:rPr>
          <w:sz w:val="24"/>
          <w:szCs w:val="24"/>
        </w:rPr>
      </w:pPr>
      <w:r w:rsidRPr="00AF19C3">
        <w:rPr>
          <w:b/>
          <w:sz w:val="24"/>
          <w:szCs w:val="24"/>
        </w:rPr>
        <w:t>Składniki</w:t>
      </w:r>
      <w:r w:rsidRPr="00AF19C3">
        <w:rPr>
          <w:sz w:val="24"/>
          <w:szCs w:val="24"/>
        </w:rPr>
        <w:t xml:space="preserve">: </w:t>
      </w:r>
    </w:p>
    <w:p w14:paraId="59A9D7CD" w14:textId="77777777" w:rsidR="001D10A9" w:rsidRPr="00AF19C3" w:rsidRDefault="001D10A9" w:rsidP="001D10A9">
      <w:pPr>
        <w:rPr>
          <w:sz w:val="24"/>
          <w:szCs w:val="24"/>
        </w:rPr>
      </w:pPr>
      <w:r w:rsidRPr="00AF19C3">
        <w:rPr>
          <w:sz w:val="24"/>
          <w:szCs w:val="24"/>
        </w:rPr>
        <w:t xml:space="preserve">Magnez (cytrynian magnezu), substancja wypełniająca – celuloza mikrokrystaliczna, </w:t>
      </w:r>
      <w:proofErr w:type="spellStart"/>
      <w:r w:rsidRPr="00AF19C3">
        <w:rPr>
          <w:sz w:val="24"/>
          <w:szCs w:val="24"/>
        </w:rPr>
        <w:t>maltodekstryna</w:t>
      </w:r>
      <w:proofErr w:type="spellEnd"/>
      <w:r w:rsidRPr="00AF19C3">
        <w:rPr>
          <w:sz w:val="24"/>
          <w:szCs w:val="24"/>
        </w:rPr>
        <w:t>, skrobia kukurydziana, substancja wiążąca – guma arabska, substancja przeciwzbrylająca – sole magnezowe kwasów tłuszczowych, witamina B</w:t>
      </w:r>
      <w:r w:rsidRPr="00AF19C3">
        <w:rPr>
          <w:sz w:val="24"/>
          <w:szCs w:val="24"/>
          <w:vertAlign w:val="subscript"/>
        </w:rPr>
        <w:t xml:space="preserve">6 </w:t>
      </w:r>
      <w:r w:rsidRPr="00AF19C3">
        <w:rPr>
          <w:sz w:val="24"/>
          <w:szCs w:val="24"/>
        </w:rPr>
        <w:t>(chlorowodorek pirydoksyny).</w:t>
      </w:r>
    </w:p>
    <w:p w14:paraId="63C8B7CD" w14:textId="77777777" w:rsidR="001D10A9" w:rsidRPr="00AF19C3" w:rsidRDefault="001D10A9" w:rsidP="001D10A9">
      <w:pPr>
        <w:spacing w:after="0" w:line="240" w:lineRule="auto"/>
        <w:jc w:val="both"/>
        <w:rPr>
          <w:rStyle w:val="apple-converted-space"/>
          <w:rFonts w:cstheme="minorHAnsi"/>
          <w:b/>
          <w:sz w:val="24"/>
          <w:szCs w:val="24"/>
        </w:rPr>
      </w:pPr>
      <w:r w:rsidRPr="00AF19C3">
        <w:rPr>
          <w:rFonts w:cstheme="minorHAnsi"/>
          <w:b/>
          <w:sz w:val="24"/>
          <w:szCs w:val="24"/>
        </w:rPr>
        <w:t xml:space="preserve">Zalecana do spożycia dzienna porcja preparatu: </w:t>
      </w:r>
      <w:r w:rsidRPr="00AF19C3">
        <w:rPr>
          <w:rStyle w:val="apple-converted-space"/>
          <w:rFonts w:cstheme="minorHAnsi"/>
          <w:bCs/>
          <w:sz w:val="24"/>
          <w:szCs w:val="24"/>
          <w:shd w:val="clear" w:color="auto" w:fill="FFFFFF"/>
        </w:rPr>
        <w:t>1 tabletka dziennie.</w:t>
      </w:r>
    </w:p>
    <w:p w14:paraId="264015A1" w14:textId="77777777" w:rsidR="001D10A9" w:rsidRPr="00AF19C3" w:rsidRDefault="001D10A9" w:rsidP="001D10A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38A9962" w14:textId="77777777" w:rsidR="001D10A9" w:rsidRDefault="001D10A9" w:rsidP="00AF19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19C3">
        <w:rPr>
          <w:rFonts w:cstheme="minorHAnsi"/>
          <w:b/>
          <w:sz w:val="24"/>
          <w:szCs w:val="24"/>
        </w:rPr>
        <w:t xml:space="preserve">Sposób użycia: </w:t>
      </w:r>
      <w:r w:rsidRPr="00AF19C3">
        <w:rPr>
          <w:rFonts w:cstheme="minorHAnsi"/>
          <w:sz w:val="24"/>
          <w:szCs w:val="24"/>
        </w:rPr>
        <w:t>Tabletkę należy połknąć i popić wodą. Tabletkę można przełamać. Zaleca się przyjmowanie podczas posiłku.</w:t>
      </w:r>
    </w:p>
    <w:p w14:paraId="772AFA8C" w14:textId="77777777" w:rsidR="00AF19C3" w:rsidRPr="00AF19C3" w:rsidRDefault="00AF19C3" w:rsidP="00AF19C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DAC4AB" w14:textId="77777777" w:rsidR="001D10A9" w:rsidRPr="00AF19C3" w:rsidRDefault="001D10A9" w:rsidP="001D10A9">
      <w:pPr>
        <w:rPr>
          <w:b/>
          <w:sz w:val="24"/>
          <w:szCs w:val="24"/>
        </w:rPr>
      </w:pPr>
      <w:r w:rsidRPr="00AF19C3">
        <w:rPr>
          <w:b/>
          <w:sz w:val="24"/>
          <w:szCs w:val="24"/>
        </w:rPr>
        <w:t>Składniki porcji zalecanej do spożycia w ciągu dnia: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3311"/>
        <w:gridCol w:w="1152"/>
      </w:tblGrid>
      <w:tr w:rsidR="001D10A9" w:rsidRPr="00AF19C3" w14:paraId="48653FA3" w14:textId="77777777" w:rsidTr="00E82A11">
        <w:trPr>
          <w:trHeight w:hRule="exact" w:val="693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BF0B" w14:textId="77777777" w:rsidR="001D10A9" w:rsidRPr="00AF19C3" w:rsidRDefault="001D10A9" w:rsidP="00E82A1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19C3">
              <w:rPr>
                <w:rFonts w:cstheme="minorHAnsi"/>
                <w:b/>
                <w:bCs/>
                <w:sz w:val="24"/>
                <w:szCs w:val="24"/>
              </w:rPr>
              <w:t>Składnik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EA8E" w14:textId="77777777" w:rsidR="001D10A9" w:rsidRPr="00AF19C3" w:rsidRDefault="001D10A9" w:rsidP="00E82A1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19C3">
              <w:rPr>
                <w:rFonts w:cstheme="minorHAnsi"/>
                <w:b/>
                <w:bCs/>
                <w:sz w:val="24"/>
                <w:szCs w:val="24"/>
              </w:rPr>
              <w:t>Zawartość w porcji dziennej</w:t>
            </w:r>
            <w:r w:rsidRPr="00AF19C3">
              <w:rPr>
                <w:rFonts w:cstheme="minorHAnsi"/>
                <w:b/>
                <w:bCs/>
                <w:sz w:val="24"/>
                <w:szCs w:val="24"/>
              </w:rPr>
              <w:br/>
              <w:t>(1 tabletka)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1017" w14:textId="77777777" w:rsidR="001D10A9" w:rsidRPr="00AF19C3" w:rsidRDefault="001D10A9" w:rsidP="00E82A1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F19C3">
              <w:rPr>
                <w:rFonts w:cstheme="minorHAnsi"/>
                <w:b/>
                <w:bCs/>
                <w:sz w:val="24"/>
                <w:szCs w:val="24"/>
              </w:rPr>
              <w:t xml:space="preserve">   %RWS*</w:t>
            </w:r>
          </w:p>
        </w:tc>
      </w:tr>
      <w:tr w:rsidR="001D10A9" w:rsidRPr="00AF19C3" w14:paraId="77AC1ECB" w14:textId="77777777" w:rsidTr="00E82A11">
        <w:trPr>
          <w:trHeight w:hRule="exact" w:val="408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1EAA" w14:textId="77777777" w:rsidR="001D10A9" w:rsidRPr="00AF19C3" w:rsidRDefault="001D10A9" w:rsidP="00E82A11">
            <w:pPr>
              <w:rPr>
                <w:rFonts w:cstheme="minorHAnsi"/>
                <w:sz w:val="24"/>
                <w:szCs w:val="24"/>
              </w:rPr>
            </w:pPr>
            <w:r w:rsidRPr="00AF19C3">
              <w:rPr>
                <w:rFonts w:cstheme="minorHAnsi"/>
                <w:sz w:val="24"/>
                <w:szCs w:val="24"/>
              </w:rPr>
              <w:t xml:space="preserve">  </w:t>
            </w:r>
            <w:r w:rsidRPr="00AF19C3">
              <w:rPr>
                <w:sz w:val="24"/>
                <w:szCs w:val="24"/>
              </w:rPr>
              <w:t>Magnez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406B" w14:textId="77777777" w:rsidR="001D10A9" w:rsidRPr="00AF19C3" w:rsidRDefault="001D10A9" w:rsidP="00E82A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19C3">
              <w:rPr>
                <w:rFonts w:cstheme="minorHAnsi"/>
                <w:sz w:val="24"/>
                <w:szCs w:val="24"/>
              </w:rPr>
              <w:t>100 mg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08A2" w14:textId="77777777" w:rsidR="001D10A9" w:rsidRPr="00AF19C3" w:rsidRDefault="001D10A9" w:rsidP="00E82A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19C3">
              <w:rPr>
                <w:rFonts w:cstheme="minorHAnsi"/>
                <w:sz w:val="24"/>
                <w:szCs w:val="24"/>
              </w:rPr>
              <w:t>27</w:t>
            </w:r>
          </w:p>
        </w:tc>
      </w:tr>
      <w:tr w:rsidR="001D10A9" w:rsidRPr="00AF19C3" w14:paraId="2A1DD65A" w14:textId="77777777" w:rsidTr="00E82A11">
        <w:trPr>
          <w:trHeight w:hRule="exact" w:val="408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39F9" w14:textId="77777777" w:rsidR="001D10A9" w:rsidRPr="00AF19C3" w:rsidRDefault="001D10A9" w:rsidP="00E82A11">
            <w:pPr>
              <w:rPr>
                <w:rFonts w:cstheme="minorHAnsi"/>
                <w:sz w:val="24"/>
                <w:szCs w:val="24"/>
              </w:rPr>
            </w:pPr>
            <w:r w:rsidRPr="00AF19C3">
              <w:rPr>
                <w:rFonts w:cstheme="minorHAnsi"/>
                <w:sz w:val="24"/>
                <w:szCs w:val="24"/>
              </w:rPr>
              <w:t xml:space="preserve">  Witamina </w:t>
            </w:r>
            <w:r w:rsidRPr="00AF19C3">
              <w:rPr>
                <w:sz w:val="24"/>
                <w:szCs w:val="24"/>
              </w:rPr>
              <w:t>B</w:t>
            </w:r>
            <w:r w:rsidRPr="00AF19C3">
              <w:rPr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D268" w14:textId="77777777" w:rsidR="001D10A9" w:rsidRPr="00AF19C3" w:rsidRDefault="001D10A9" w:rsidP="00E82A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19C3">
              <w:rPr>
                <w:rFonts w:cstheme="minorHAnsi"/>
                <w:sz w:val="24"/>
                <w:szCs w:val="24"/>
              </w:rPr>
              <w:t>5 mg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CE87" w14:textId="77777777" w:rsidR="001D10A9" w:rsidRPr="00AF19C3" w:rsidRDefault="001D10A9" w:rsidP="00E82A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19C3">
              <w:rPr>
                <w:rFonts w:cstheme="minorHAnsi"/>
                <w:sz w:val="24"/>
                <w:szCs w:val="24"/>
              </w:rPr>
              <w:t>357</w:t>
            </w:r>
          </w:p>
        </w:tc>
      </w:tr>
    </w:tbl>
    <w:p w14:paraId="55B51535" w14:textId="77777777" w:rsidR="001D10A9" w:rsidRPr="00AF19C3" w:rsidRDefault="001D10A9" w:rsidP="001D10A9">
      <w:pPr>
        <w:jc w:val="both"/>
        <w:rPr>
          <w:rFonts w:ascii="Calibri" w:hAnsi="Calibri"/>
          <w:sz w:val="24"/>
          <w:szCs w:val="24"/>
        </w:rPr>
      </w:pPr>
      <w:r w:rsidRPr="00AF19C3">
        <w:rPr>
          <w:rFonts w:ascii="Calibri" w:hAnsi="Calibri"/>
          <w:sz w:val="24"/>
          <w:szCs w:val="24"/>
        </w:rPr>
        <w:t xml:space="preserve">*RWS -  referencyjne wartości spożycia </w:t>
      </w:r>
    </w:p>
    <w:p w14:paraId="1EFB7C48" w14:textId="77777777" w:rsidR="001D10A9" w:rsidRPr="00AF19C3" w:rsidRDefault="001D10A9" w:rsidP="00AF19C3">
      <w:pPr>
        <w:rPr>
          <w:rFonts w:cstheme="minorHAnsi"/>
          <w:sz w:val="24"/>
          <w:szCs w:val="24"/>
        </w:rPr>
      </w:pPr>
      <w:r w:rsidRPr="00AF19C3">
        <w:rPr>
          <w:rFonts w:cstheme="minorHAnsi"/>
          <w:b/>
          <w:sz w:val="24"/>
          <w:szCs w:val="24"/>
        </w:rPr>
        <w:t>Ostrzeżenia:</w:t>
      </w:r>
      <w:r w:rsidRPr="00AF19C3">
        <w:rPr>
          <w:rFonts w:cstheme="minorHAnsi"/>
          <w:sz w:val="24"/>
          <w:szCs w:val="24"/>
        </w:rPr>
        <w:t xml:space="preserve"> </w:t>
      </w:r>
      <w:r w:rsidR="00AF19C3" w:rsidRPr="00AF19C3">
        <w:rPr>
          <w:rFonts w:cstheme="minorHAnsi"/>
          <w:sz w:val="24"/>
          <w:szCs w:val="24"/>
        </w:rPr>
        <w:t xml:space="preserve"> </w:t>
      </w:r>
      <w:r w:rsidRPr="00AF19C3">
        <w:rPr>
          <w:rFonts w:cstheme="minorHAnsi"/>
          <w:sz w:val="24"/>
          <w:szCs w:val="24"/>
        </w:rPr>
        <w:t xml:space="preserve">Nie należy spożywać w przypadku nadwrażliwości na którykolwiek ze składników preparatu. Nie należy przekraczać porcji zalecanej do spożycia w ciągu dnia. Kobiety w ciąży oraz karmiące piersią mogą stosować preparat po konsultacji z lekarzem. Preparat nie może być stosowany jako substytut zróżnicowanej diety. </w:t>
      </w:r>
    </w:p>
    <w:p w14:paraId="30DB8A75" w14:textId="77777777" w:rsidR="001D10A9" w:rsidRPr="00AF19C3" w:rsidRDefault="001D10A9" w:rsidP="001D10A9">
      <w:pPr>
        <w:jc w:val="both"/>
        <w:rPr>
          <w:rFonts w:cstheme="minorHAnsi"/>
          <w:sz w:val="24"/>
          <w:szCs w:val="24"/>
        </w:rPr>
      </w:pPr>
      <w:r w:rsidRPr="00AF19C3">
        <w:rPr>
          <w:rFonts w:cstheme="minorHAnsi"/>
          <w:sz w:val="24"/>
          <w:szCs w:val="24"/>
        </w:rPr>
        <w:t>Zrównoważona dieta oraz zdrowy tryb życia są ważne dla prawidłowego funkcjonowania organizmu.</w:t>
      </w:r>
    </w:p>
    <w:p w14:paraId="715B7C19" w14:textId="796306E7" w:rsidR="001D10A9" w:rsidRPr="00AF19C3" w:rsidRDefault="001D10A9" w:rsidP="001D10A9">
      <w:pPr>
        <w:jc w:val="both"/>
        <w:rPr>
          <w:rFonts w:cstheme="minorHAnsi"/>
          <w:b/>
          <w:sz w:val="24"/>
          <w:szCs w:val="24"/>
        </w:rPr>
      </w:pPr>
      <w:r w:rsidRPr="00AF19C3">
        <w:rPr>
          <w:rFonts w:cstheme="minorHAnsi"/>
          <w:b/>
          <w:sz w:val="24"/>
          <w:szCs w:val="24"/>
        </w:rPr>
        <w:t>Warunki przechowywania:</w:t>
      </w:r>
      <w:r w:rsidR="00AF19C3" w:rsidRPr="00AF19C3">
        <w:rPr>
          <w:rFonts w:cstheme="minorHAnsi"/>
          <w:b/>
          <w:sz w:val="24"/>
          <w:szCs w:val="24"/>
        </w:rPr>
        <w:t xml:space="preserve"> </w:t>
      </w:r>
      <w:r w:rsidRPr="00AF19C3">
        <w:rPr>
          <w:rFonts w:cstheme="minorHAnsi"/>
          <w:sz w:val="24"/>
          <w:szCs w:val="24"/>
        </w:rPr>
        <w:t>Suplement diety należy przechowywać w temperaturze pokojowej (15-25 °C), w</w:t>
      </w:r>
      <w:r w:rsidR="008E5C8C">
        <w:rPr>
          <w:rFonts w:cstheme="minorHAnsi"/>
          <w:sz w:val="24"/>
          <w:szCs w:val="24"/>
        </w:rPr>
        <w:t xml:space="preserve"> suchym miejscu, w sposób </w:t>
      </w:r>
      <w:r w:rsidRPr="00AF19C3">
        <w:rPr>
          <w:rFonts w:cstheme="minorHAnsi"/>
          <w:sz w:val="24"/>
          <w:szCs w:val="24"/>
        </w:rPr>
        <w:t>niedostępny dla małych dzieci. Chronić przed wilgocią i światłem.</w:t>
      </w:r>
    </w:p>
    <w:p w14:paraId="7ACAEDFE" w14:textId="77777777" w:rsidR="00AF19C3" w:rsidRDefault="00AF19C3" w:rsidP="007F4D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820053" w14:textId="77777777" w:rsidR="00763653" w:rsidRDefault="00763653" w:rsidP="007F4D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8AA929" w14:textId="77777777" w:rsidR="00763653" w:rsidRPr="00AF19C3" w:rsidRDefault="00763653" w:rsidP="007F4D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191B03" w14:textId="77777777" w:rsidR="00AF19C3" w:rsidRPr="00763653" w:rsidRDefault="00AF19C3" w:rsidP="00AF19C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763653">
        <w:rPr>
          <w:rFonts w:cstheme="minorHAnsi"/>
          <w:b/>
          <w:sz w:val="24"/>
          <w:szCs w:val="24"/>
          <w:lang w:val="en-GB"/>
        </w:rPr>
        <w:lastRenderedPageBreak/>
        <w:t xml:space="preserve">Producent: </w:t>
      </w:r>
    </w:p>
    <w:p w14:paraId="39FE5BAA" w14:textId="77777777" w:rsidR="00763653" w:rsidRPr="005A1278" w:rsidRDefault="00763653" w:rsidP="00763653">
      <w:pPr>
        <w:spacing w:after="0" w:line="240" w:lineRule="auto"/>
        <w:jc w:val="both"/>
        <w:rPr>
          <w:rFonts w:cstheme="minorHAnsi"/>
          <w:lang w:val="en-US"/>
        </w:rPr>
      </w:pPr>
      <w:r w:rsidRPr="005A1278">
        <w:rPr>
          <w:rFonts w:cstheme="minorHAnsi"/>
          <w:lang w:val="en-US"/>
        </w:rPr>
        <w:t>Simply You Novascon Sp. z o.o.</w:t>
      </w:r>
    </w:p>
    <w:p w14:paraId="5CD0E10A" w14:textId="7EAF44F4" w:rsidR="00763653" w:rsidRDefault="00763653" w:rsidP="00763653">
      <w:pPr>
        <w:spacing w:after="0" w:line="240" w:lineRule="auto"/>
        <w:jc w:val="both"/>
        <w:rPr>
          <w:rFonts w:cstheme="minorHAnsi"/>
        </w:rPr>
      </w:pPr>
      <w:r>
        <w:t>ul. Skierniewicka 10A</w:t>
      </w:r>
      <w:r>
        <w:rPr>
          <w:rFonts w:cstheme="minorHAnsi"/>
        </w:rPr>
        <w:t xml:space="preserve">, </w:t>
      </w:r>
      <w:r w:rsidRPr="005A1278">
        <w:rPr>
          <w:rFonts w:cstheme="minorHAnsi"/>
        </w:rPr>
        <w:t>0</w:t>
      </w:r>
      <w:r>
        <w:rPr>
          <w:rFonts w:cstheme="minorHAnsi"/>
        </w:rPr>
        <w:t>1</w:t>
      </w:r>
      <w:r w:rsidRPr="005A1278">
        <w:rPr>
          <w:rFonts w:cstheme="minorHAnsi"/>
        </w:rPr>
        <w:t>-</w:t>
      </w:r>
      <w:r>
        <w:rPr>
          <w:rFonts w:cstheme="minorHAnsi"/>
        </w:rPr>
        <w:t>230</w:t>
      </w:r>
      <w:r w:rsidRPr="005A1278">
        <w:rPr>
          <w:rFonts w:cstheme="minorHAnsi"/>
        </w:rPr>
        <w:t xml:space="preserve"> Warszawa</w:t>
      </w:r>
    </w:p>
    <w:p w14:paraId="6E25837C" w14:textId="500597EA" w:rsidR="00AF19C3" w:rsidRPr="007F4D80" w:rsidRDefault="008E5C8C" w:rsidP="007F4D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5C8C">
        <w:rPr>
          <w:rFonts w:cstheme="minorHAnsi"/>
          <w:sz w:val="24"/>
          <w:szCs w:val="24"/>
        </w:rPr>
        <w:t>www.simply-you-novascon.eu</w:t>
      </w:r>
    </w:p>
    <w:sectPr w:rsidR="00AF19C3" w:rsidRPr="007F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Mediu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418C"/>
    <w:multiLevelType w:val="hybridMultilevel"/>
    <w:tmpl w:val="B7EEA5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B00A3"/>
    <w:multiLevelType w:val="hybridMultilevel"/>
    <w:tmpl w:val="5298F9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77F10"/>
    <w:multiLevelType w:val="hybridMultilevel"/>
    <w:tmpl w:val="BF0EF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717671">
    <w:abstractNumId w:val="0"/>
  </w:num>
  <w:num w:numId="2" w16cid:durableId="303589010">
    <w:abstractNumId w:val="1"/>
  </w:num>
  <w:num w:numId="3" w16cid:durableId="1278755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4D8"/>
    <w:rsid w:val="000064A3"/>
    <w:rsid w:val="0008673A"/>
    <w:rsid w:val="000E4A19"/>
    <w:rsid w:val="001026E7"/>
    <w:rsid w:val="001119B0"/>
    <w:rsid w:val="0012624D"/>
    <w:rsid w:val="001440B6"/>
    <w:rsid w:val="00145006"/>
    <w:rsid w:val="00166695"/>
    <w:rsid w:val="00191720"/>
    <w:rsid w:val="001D10A9"/>
    <w:rsid w:val="00236967"/>
    <w:rsid w:val="00293272"/>
    <w:rsid w:val="002A1B7D"/>
    <w:rsid w:val="002E075D"/>
    <w:rsid w:val="0046493E"/>
    <w:rsid w:val="004F0EA6"/>
    <w:rsid w:val="00521E87"/>
    <w:rsid w:val="00634884"/>
    <w:rsid w:val="00667015"/>
    <w:rsid w:val="00686A18"/>
    <w:rsid w:val="00694099"/>
    <w:rsid w:val="00751F0C"/>
    <w:rsid w:val="00763653"/>
    <w:rsid w:val="007F4D80"/>
    <w:rsid w:val="008048D2"/>
    <w:rsid w:val="00892870"/>
    <w:rsid w:val="008E5C8C"/>
    <w:rsid w:val="00942724"/>
    <w:rsid w:val="00991A3A"/>
    <w:rsid w:val="00A5424D"/>
    <w:rsid w:val="00A85078"/>
    <w:rsid w:val="00AF19C3"/>
    <w:rsid w:val="00B6574A"/>
    <w:rsid w:val="00B71A6C"/>
    <w:rsid w:val="00BF2312"/>
    <w:rsid w:val="00C57490"/>
    <w:rsid w:val="00CE3FB7"/>
    <w:rsid w:val="00D83B7E"/>
    <w:rsid w:val="00DA2809"/>
    <w:rsid w:val="00DC2AC7"/>
    <w:rsid w:val="00DF43C9"/>
    <w:rsid w:val="00DF6825"/>
    <w:rsid w:val="00E256EC"/>
    <w:rsid w:val="00E26A2C"/>
    <w:rsid w:val="00E31322"/>
    <w:rsid w:val="00E43123"/>
    <w:rsid w:val="00E4362B"/>
    <w:rsid w:val="00E52870"/>
    <w:rsid w:val="00E864D8"/>
    <w:rsid w:val="00F151D7"/>
    <w:rsid w:val="00F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3C6F"/>
  <w15:docId w15:val="{FC525C68-823C-459E-8AA0-48E94FB7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4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A3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21E87"/>
    <w:rPr>
      <w:color w:val="954F72" w:themeColor="followedHyperlink"/>
      <w:u w:val="single"/>
    </w:rPr>
  </w:style>
  <w:style w:type="paragraph" w:customStyle="1" w:styleId="Pa1">
    <w:name w:val="Pa1"/>
    <w:basedOn w:val="Normalny"/>
    <w:next w:val="Normalny"/>
    <w:uiPriority w:val="99"/>
    <w:rsid w:val="001D10A9"/>
    <w:pPr>
      <w:autoSpaceDE w:val="0"/>
      <w:autoSpaceDN w:val="0"/>
      <w:adjustRightInd w:val="0"/>
      <w:spacing w:after="0" w:line="241" w:lineRule="atLeast"/>
    </w:pPr>
    <w:rPr>
      <w:rFonts w:ascii="Fira Sans Condensed Medium" w:hAnsi="Fira Sans Condensed Medium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0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1D1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Drozdowicz</dc:creator>
  <cp:lastModifiedBy>Andrzej Kowalczyk</cp:lastModifiedBy>
  <cp:revision>9</cp:revision>
  <dcterms:created xsi:type="dcterms:W3CDTF">2021-01-12T19:24:00Z</dcterms:created>
  <dcterms:modified xsi:type="dcterms:W3CDTF">2024-02-16T10:14:00Z</dcterms:modified>
</cp:coreProperties>
</file>