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342F" w14:textId="62AF378B" w:rsidR="002E190D" w:rsidRPr="00CD294F" w:rsidRDefault="00EE2E0C">
      <w:pPr>
        <w:rPr>
          <w:b/>
          <w:bCs/>
        </w:rPr>
      </w:pPr>
      <w:proofErr w:type="spellStart"/>
      <w:r>
        <w:rPr>
          <w:b/>
          <w:bCs/>
        </w:rPr>
        <w:t>Ocutein</w:t>
      </w:r>
      <w:proofErr w:type="spellEnd"/>
      <w:r>
        <w:rPr>
          <w:b/>
          <w:bCs/>
        </w:rPr>
        <w:t xml:space="preserve"> </w:t>
      </w:r>
      <w:proofErr w:type="spellStart"/>
      <w:r w:rsidR="006C2FE4">
        <w:rPr>
          <w:b/>
          <w:bCs/>
        </w:rPr>
        <w:t>Sensitive</w:t>
      </w:r>
      <w:proofErr w:type="spellEnd"/>
      <w:r w:rsidR="006C2FE4">
        <w:rPr>
          <w:b/>
          <w:bCs/>
        </w:rPr>
        <w:t xml:space="preserve"> Plus</w:t>
      </w:r>
    </w:p>
    <w:p w14:paraId="08A3A5D0" w14:textId="56FF8CB0" w:rsidR="00EE2E0C" w:rsidRDefault="006C2FE4">
      <w:r>
        <w:t>Wyrób medyczny</w:t>
      </w:r>
      <w:r w:rsidR="00CA5CCC">
        <w:br/>
      </w:r>
      <w:r w:rsidR="00C815F1">
        <w:t>Krople</w:t>
      </w:r>
      <w:r w:rsidR="00CA5CCC">
        <w:br/>
      </w:r>
      <w:r w:rsidR="00EE2E0C">
        <w:t>Opakowani</w:t>
      </w:r>
      <w:r w:rsidR="00CA5CCC">
        <w:t>e</w:t>
      </w:r>
      <w:r w:rsidR="00EE2E0C">
        <w:t xml:space="preserve">: </w:t>
      </w:r>
      <w:r w:rsidR="00CA5CCC">
        <w:t xml:space="preserve">butelka </w:t>
      </w:r>
      <w:r w:rsidR="00C815F1">
        <w:t>15 ml</w:t>
      </w:r>
    </w:p>
    <w:p w14:paraId="5FB88B91" w14:textId="4BB3FBA4" w:rsidR="00AC6FF9" w:rsidRDefault="00CD294F" w:rsidP="00BF60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B1DD4">
        <w:rPr>
          <w:rFonts w:cstheme="minorHAnsi"/>
          <w:b/>
          <w:bCs/>
        </w:rPr>
        <w:t>Wskazania:</w:t>
      </w:r>
      <w:r w:rsidR="00CA5CCC">
        <w:rPr>
          <w:rFonts w:cstheme="minorHAnsi"/>
          <w:b/>
          <w:bCs/>
        </w:rPr>
        <w:br/>
      </w:r>
    </w:p>
    <w:p w14:paraId="300F35B0" w14:textId="57EF6EF9" w:rsidR="00B03907" w:rsidRPr="00D6387D" w:rsidRDefault="00811F28" w:rsidP="00155346">
      <w:pPr>
        <w:rPr>
          <w:rFonts w:cstheme="minorHAnsi"/>
          <w:b/>
          <w:bCs/>
        </w:rPr>
      </w:pPr>
      <w:r>
        <w:t xml:space="preserve">Krople </w:t>
      </w:r>
      <w:proofErr w:type="spellStart"/>
      <w:r w:rsidR="00CB08A1" w:rsidRPr="00D6387D">
        <w:t>Ocutein</w:t>
      </w:r>
      <w:proofErr w:type="spellEnd"/>
      <w:r w:rsidR="00CB08A1" w:rsidRPr="00D6387D">
        <w:t xml:space="preserve"> </w:t>
      </w:r>
      <w:proofErr w:type="spellStart"/>
      <w:r w:rsidR="00CB08A1" w:rsidRPr="00D6387D">
        <w:t>Sensitive</w:t>
      </w:r>
      <w:proofErr w:type="spellEnd"/>
      <w:r w:rsidR="00CB08A1" w:rsidRPr="00D6387D">
        <w:t xml:space="preserve"> Plus</w:t>
      </w:r>
      <w:r w:rsidR="006666BB">
        <w:t xml:space="preserve"> z kwasem hialuronowym i ekstraktem z borówki</w:t>
      </w:r>
      <w:r w:rsidR="00CB08A1" w:rsidRPr="00D6387D">
        <w:t>:</w:t>
      </w:r>
      <w:r w:rsidR="00CB08A1">
        <w:rPr>
          <w:b/>
          <w:bCs/>
        </w:rPr>
        <w:br/>
        <w:t>- n</w:t>
      </w:r>
      <w:r w:rsidR="00AC6FF9" w:rsidRPr="00AC6FF9">
        <w:rPr>
          <w:rFonts w:cstheme="minorHAnsi"/>
        </w:rPr>
        <w:t>awilżają;</w:t>
      </w:r>
      <w:r w:rsidR="00CB08A1">
        <w:rPr>
          <w:rFonts w:cstheme="minorHAnsi"/>
        </w:rPr>
        <w:br/>
        <w:t xml:space="preserve">- </w:t>
      </w:r>
      <w:r w:rsidR="00AC6FF9" w:rsidRPr="00AC6FF9">
        <w:rPr>
          <w:rFonts w:cstheme="minorHAnsi"/>
        </w:rPr>
        <w:t>łagodzą podrażnienia;</w:t>
      </w:r>
      <w:r w:rsidR="00CB08A1">
        <w:rPr>
          <w:rFonts w:cstheme="minorHAnsi"/>
        </w:rPr>
        <w:br/>
        <w:t>-</w:t>
      </w:r>
      <w:r w:rsidR="00155346">
        <w:rPr>
          <w:rFonts w:cstheme="minorHAnsi"/>
        </w:rPr>
        <w:t xml:space="preserve"> </w:t>
      </w:r>
      <w:r w:rsidR="00AC6FF9" w:rsidRPr="00AC6FF9">
        <w:rPr>
          <w:rFonts w:cstheme="minorHAnsi"/>
        </w:rPr>
        <w:t>wspomagają regenerację oczu;</w:t>
      </w:r>
      <w:r w:rsidR="00155346">
        <w:rPr>
          <w:rFonts w:cstheme="minorHAnsi"/>
        </w:rPr>
        <w:br/>
        <w:t xml:space="preserve">- </w:t>
      </w:r>
      <w:r w:rsidR="00AC6FF9" w:rsidRPr="00AC6FF9">
        <w:rPr>
          <w:rFonts w:cstheme="minorHAnsi"/>
        </w:rPr>
        <w:t>mogą być stosowane z soczewkami kontaktowymi.</w:t>
      </w:r>
      <w:r w:rsidR="00CD294F" w:rsidRPr="00AC6FF9">
        <w:rPr>
          <w:rFonts w:cstheme="minorHAnsi"/>
        </w:rPr>
        <w:br/>
      </w:r>
      <w:r w:rsidR="00D6387D">
        <w:rPr>
          <w:rFonts w:cstheme="minorHAnsi"/>
          <w:color w:val="2B2B2B"/>
          <w:shd w:val="clear" w:color="auto" w:fill="FFFFFF"/>
        </w:rPr>
        <w:br/>
      </w:r>
      <w:r w:rsidR="00B03907" w:rsidRPr="00D6387D">
        <w:rPr>
          <w:rFonts w:cstheme="minorHAnsi"/>
          <w:color w:val="2B2B2B"/>
          <w:shd w:val="clear" w:color="auto" w:fill="FFFFFF"/>
        </w:rPr>
        <w:t>Kwas hialuronowy jest naturalnym składnikiem organizmu. Dzięki swojej zdolności do wchłaniania wody przywraca prawidłowy film łzowy oka, czyni go stabilnym i integralnym. Działanie kwasu hialuronowego (soli kwasu hialuronowego) sprawia, że krople są idealne w przypadku zmian nieurazowych i niepatologicznych i pomagają chronić oraz nawilżać powierzchnię oka.</w:t>
      </w:r>
    </w:p>
    <w:p w14:paraId="494DBF62" w14:textId="3A40D238" w:rsidR="00765C65" w:rsidRDefault="00D6387D">
      <w:pPr>
        <w:rPr>
          <w:b/>
          <w:bCs/>
        </w:rPr>
      </w:pPr>
      <w:r>
        <w:rPr>
          <w:b/>
          <w:bCs/>
        </w:rPr>
        <w:t>Zastosowanie:</w:t>
      </w:r>
    </w:p>
    <w:p w14:paraId="75EA166F" w14:textId="709E6166" w:rsidR="00811F28" w:rsidRPr="00811F28" w:rsidRDefault="00811F28" w:rsidP="00811F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1F28">
        <w:rPr>
          <w:rFonts w:cstheme="minorHAnsi"/>
        </w:rPr>
        <w:t xml:space="preserve">Krople </w:t>
      </w:r>
      <w:r w:rsidRPr="00811F28">
        <w:rPr>
          <w:rFonts w:cstheme="minorHAnsi"/>
          <w:b/>
          <w:bCs/>
        </w:rPr>
        <w:t>OCUTEIN SENSITIVE PLUS</w:t>
      </w:r>
      <w:r w:rsidR="007B1AE5">
        <w:rPr>
          <w:rFonts w:cstheme="minorHAnsi"/>
          <w:b/>
          <w:bCs/>
        </w:rPr>
        <w:t xml:space="preserve"> </w:t>
      </w:r>
      <w:r w:rsidR="007B1AE5" w:rsidRPr="007B1AE5">
        <w:rPr>
          <w:rFonts w:cstheme="minorHAnsi"/>
        </w:rPr>
        <w:t>z ekstraktem z borówki</w:t>
      </w:r>
      <w:r w:rsidRPr="007B1AE5">
        <w:rPr>
          <w:rFonts w:cstheme="minorHAnsi"/>
        </w:rPr>
        <w:t xml:space="preserve"> są</w:t>
      </w:r>
      <w:r w:rsidRPr="00811F28">
        <w:rPr>
          <w:rFonts w:cstheme="minorHAnsi"/>
        </w:rPr>
        <w:t xml:space="preserve"> idealne, jeżeli:</w:t>
      </w:r>
    </w:p>
    <w:p w14:paraId="2C2B0A85" w14:textId="1829623A" w:rsidR="00811F28" w:rsidRPr="00811F28" w:rsidRDefault="00811F28" w:rsidP="00811F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Pr="00811F28">
        <w:rPr>
          <w:rFonts w:cstheme="minorHAnsi"/>
        </w:rPr>
        <w:t>czujesz w oku ciało obce w wyniku działania wiatru, kurzu i światła</w:t>
      </w:r>
      <w:r w:rsidR="001263DD">
        <w:rPr>
          <w:rFonts w:cstheme="minorHAnsi"/>
        </w:rPr>
        <w:t xml:space="preserve"> </w:t>
      </w:r>
      <w:r w:rsidRPr="00811F28">
        <w:rPr>
          <w:rFonts w:cstheme="minorHAnsi"/>
        </w:rPr>
        <w:t>słonecznego;</w:t>
      </w:r>
    </w:p>
    <w:p w14:paraId="390729AF" w14:textId="3DE5A059" w:rsidR="00811F28" w:rsidRPr="00811F28" w:rsidRDefault="001263DD" w:rsidP="00811F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="00811F28" w:rsidRPr="00811F28">
        <w:rPr>
          <w:rFonts w:cstheme="minorHAnsi"/>
        </w:rPr>
        <w:t>odczuwasz podrażnienie spowodowane długą pracy przy komputerze</w:t>
      </w:r>
      <w:r>
        <w:rPr>
          <w:rFonts w:cstheme="minorHAnsi"/>
        </w:rPr>
        <w:t xml:space="preserve"> </w:t>
      </w:r>
      <w:r w:rsidR="00811F28" w:rsidRPr="00811F28">
        <w:rPr>
          <w:rFonts w:cstheme="minorHAnsi"/>
        </w:rPr>
        <w:t>lub prowadzeniem pojazdu;</w:t>
      </w:r>
    </w:p>
    <w:p w14:paraId="62D6FB2F" w14:textId="56020696" w:rsidR="00811F28" w:rsidRPr="00811F28" w:rsidRDefault="001263DD" w:rsidP="00811F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="00811F28" w:rsidRPr="00811F28">
        <w:rPr>
          <w:rFonts w:cstheme="minorHAnsi"/>
        </w:rPr>
        <w:t>używasz soczewek kontaktowych przez długi czas;</w:t>
      </w:r>
    </w:p>
    <w:p w14:paraId="6C6F2764" w14:textId="399ED82F" w:rsidR="00811F28" w:rsidRPr="00811F28" w:rsidRDefault="001263DD" w:rsidP="00811F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="00811F28" w:rsidRPr="00811F28">
        <w:rPr>
          <w:rFonts w:cstheme="minorHAnsi"/>
        </w:rPr>
        <w:t>przebywasz w klimatyzowanych pomieszczeniach;</w:t>
      </w:r>
    </w:p>
    <w:p w14:paraId="63CD9239" w14:textId="773C2C44" w:rsidR="00D6387D" w:rsidRDefault="001263DD" w:rsidP="001263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="00811F28" w:rsidRPr="00811F28">
        <w:rPr>
          <w:rFonts w:cstheme="minorHAnsi"/>
        </w:rPr>
        <w:t>stosujesz soczewki kontaktowe (mogą być stosowane z soczewkami</w:t>
      </w:r>
      <w:r>
        <w:rPr>
          <w:rFonts w:cstheme="minorHAnsi"/>
        </w:rPr>
        <w:t xml:space="preserve"> </w:t>
      </w:r>
      <w:r w:rsidR="00811F28" w:rsidRPr="00811F28">
        <w:rPr>
          <w:rFonts w:cstheme="minorHAnsi"/>
        </w:rPr>
        <w:t>kontaktowymi).</w:t>
      </w:r>
    </w:p>
    <w:p w14:paraId="5A7B29FB" w14:textId="38422439" w:rsidR="001263DD" w:rsidRDefault="001263DD" w:rsidP="001263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0FF54C" w14:textId="182B97DC" w:rsidR="001263DD" w:rsidRDefault="001263DD" w:rsidP="001263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1F28">
        <w:rPr>
          <w:rFonts w:cstheme="minorHAnsi"/>
        </w:rPr>
        <w:t xml:space="preserve">Krople </w:t>
      </w:r>
      <w:r w:rsidRPr="00811F28">
        <w:rPr>
          <w:rFonts w:cstheme="minorHAnsi"/>
          <w:b/>
          <w:bCs/>
        </w:rPr>
        <w:t xml:space="preserve">OCUTEIN SENSITIVE PLUS </w:t>
      </w:r>
      <w:r>
        <w:rPr>
          <w:rFonts w:cstheme="minorHAnsi"/>
        </w:rPr>
        <w:t>mogą być stosowane aż do 90 dni po pierwszym otwarciu.</w:t>
      </w:r>
    </w:p>
    <w:p w14:paraId="47A85DD3" w14:textId="21243B80" w:rsidR="001263DD" w:rsidRDefault="001263DD" w:rsidP="001263D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0B5ACC" w14:textId="77777777" w:rsidR="001263DD" w:rsidRPr="00811F28" w:rsidRDefault="001263DD" w:rsidP="001263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D280E12" w14:textId="6CDD06A1" w:rsidR="00DE7000" w:rsidRDefault="0044223C" w:rsidP="00DE7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294F">
        <w:rPr>
          <w:b/>
          <w:bCs/>
        </w:rPr>
        <w:t>Składniki:</w:t>
      </w:r>
      <w:r w:rsidRPr="0044223C">
        <w:t xml:space="preserve"> </w:t>
      </w:r>
      <w:proofErr w:type="spellStart"/>
      <w:r w:rsidR="00B276BF" w:rsidRPr="00B276BF">
        <w:rPr>
          <w:rFonts w:cstheme="minorHAnsi"/>
        </w:rPr>
        <w:t>Hialuronian</w:t>
      </w:r>
      <w:proofErr w:type="spellEnd"/>
      <w:r w:rsidR="00B276BF" w:rsidRPr="00B276BF">
        <w:rPr>
          <w:rFonts w:cstheme="minorHAnsi"/>
        </w:rPr>
        <w:t xml:space="preserve"> sodu 0,10% (sól sodowa kwasu hialuronowego), płynny ekstrakt z borówki, wersenian </w:t>
      </w:r>
      <w:proofErr w:type="spellStart"/>
      <w:r w:rsidR="00B276BF" w:rsidRPr="00B276BF">
        <w:rPr>
          <w:rFonts w:cstheme="minorHAnsi"/>
        </w:rPr>
        <w:t>disodowy</w:t>
      </w:r>
      <w:proofErr w:type="spellEnd"/>
      <w:r w:rsidR="00B276BF" w:rsidRPr="00B276BF">
        <w:rPr>
          <w:rFonts w:cstheme="minorHAnsi"/>
        </w:rPr>
        <w:t xml:space="preserve">, </w:t>
      </w:r>
      <w:r w:rsidR="00FE59AE">
        <w:rPr>
          <w:rFonts w:cstheme="minorHAnsi"/>
        </w:rPr>
        <w:t>PHMB</w:t>
      </w:r>
      <w:r w:rsidR="00B276BF" w:rsidRPr="00B276BF">
        <w:rPr>
          <w:rFonts w:cstheme="minorHAnsi"/>
        </w:rPr>
        <w:t>, buforowany roztwór izotoniczny (</w:t>
      </w:r>
      <w:proofErr w:type="spellStart"/>
      <w:r w:rsidR="00B276BF" w:rsidRPr="00B276BF">
        <w:rPr>
          <w:rFonts w:cstheme="minorHAnsi"/>
        </w:rPr>
        <w:t>pH</w:t>
      </w:r>
      <w:proofErr w:type="spellEnd"/>
      <w:r w:rsidR="00B276BF" w:rsidRPr="00B276BF">
        <w:rPr>
          <w:rFonts w:cstheme="minorHAnsi"/>
        </w:rPr>
        <w:t xml:space="preserve"> 7,2)</w:t>
      </w:r>
      <w:r w:rsidR="00BF6059">
        <w:rPr>
          <w:rFonts w:cstheme="minorHAnsi"/>
        </w:rPr>
        <w:t>.</w:t>
      </w:r>
    </w:p>
    <w:p w14:paraId="327902B3" w14:textId="77777777" w:rsidR="00BF6059" w:rsidRDefault="00BF6059" w:rsidP="00DE700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A5785FB" w14:textId="6C173DA9" w:rsidR="00CD294F" w:rsidRPr="00BF01DC" w:rsidRDefault="00CD294F">
      <w:r w:rsidRPr="00BF01DC">
        <w:rPr>
          <w:b/>
          <w:bCs/>
        </w:rPr>
        <w:t xml:space="preserve">Przeciwwskazania: </w:t>
      </w:r>
      <w:r w:rsidR="00BF01DC">
        <w:t>Nadwrażliwość na którykolwiek ze składników preparatu.</w:t>
      </w:r>
    </w:p>
    <w:p w14:paraId="6FB296F9" w14:textId="3A9FBB0F" w:rsidR="002E190D" w:rsidRPr="002E190D" w:rsidRDefault="002E190D" w:rsidP="002E190D">
      <w:pPr>
        <w:rPr>
          <w:rFonts w:eastAsia="Times New Roman"/>
        </w:rPr>
      </w:pPr>
      <w:r w:rsidRPr="00CE1200">
        <w:rPr>
          <w:rFonts w:eastAsia="Times New Roman"/>
          <w:b/>
          <w:bCs/>
          <w:lang w:eastAsia="zh-TW"/>
        </w:rPr>
        <w:t>Dystrybutor</w:t>
      </w:r>
      <w:r w:rsidRPr="002E190D">
        <w:rPr>
          <w:rFonts w:eastAsia="Times New Roman"/>
          <w:lang w:eastAsia="zh-TW"/>
        </w:rPr>
        <w:t>:</w:t>
      </w:r>
      <w:r>
        <w:rPr>
          <w:rFonts w:eastAsia="Times New Roman"/>
          <w:lang w:eastAsia="zh-TW"/>
        </w:rPr>
        <w:t xml:space="preserve"> Simply You Novascon</w:t>
      </w:r>
      <w:r w:rsidR="005603CD">
        <w:rPr>
          <w:rFonts w:eastAsia="Times New Roman"/>
          <w:lang w:eastAsia="zh-TW"/>
        </w:rPr>
        <w:t xml:space="preserve"> Sp. z o.o.</w:t>
      </w:r>
      <w:r w:rsidR="003D1A38">
        <w:rPr>
          <w:rFonts w:eastAsia="Times New Roman"/>
          <w:lang w:eastAsia="zh-TW"/>
        </w:rPr>
        <w:t xml:space="preserve">, Al. Jana Pawła II 80, </w:t>
      </w:r>
      <w:r w:rsidR="005603CD">
        <w:rPr>
          <w:rFonts w:eastAsia="Times New Roman"/>
          <w:lang w:eastAsia="zh-TW"/>
        </w:rPr>
        <w:t>00-175 Warszawa</w:t>
      </w:r>
    </w:p>
    <w:p w14:paraId="31D78A59" w14:textId="77777777" w:rsidR="002E190D" w:rsidRDefault="002E190D"/>
    <w:sectPr w:rsidR="002E1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00491"/>
    <w:multiLevelType w:val="hybridMultilevel"/>
    <w:tmpl w:val="CF1887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08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D"/>
    <w:rsid w:val="000A642D"/>
    <w:rsid w:val="001263DD"/>
    <w:rsid w:val="00155346"/>
    <w:rsid w:val="0024535D"/>
    <w:rsid w:val="002B1DD4"/>
    <w:rsid w:val="002E190D"/>
    <w:rsid w:val="00326A83"/>
    <w:rsid w:val="003D1A38"/>
    <w:rsid w:val="003D4376"/>
    <w:rsid w:val="003E382A"/>
    <w:rsid w:val="003E5C42"/>
    <w:rsid w:val="004114DD"/>
    <w:rsid w:val="0044223C"/>
    <w:rsid w:val="0045643B"/>
    <w:rsid w:val="00507D37"/>
    <w:rsid w:val="005603CD"/>
    <w:rsid w:val="005A6FFE"/>
    <w:rsid w:val="005B4B58"/>
    <w:rsid w:val="005E3DAD"/>
    <w:rsid w:val="005F0ADB"/>
    <w:rsid w:val="006032E4"/>
    <w:rsid w:val="006666BB"/>
    <w:rsid w:val="006C2FE4"/>
    <w:rsid w:val="00765C65"/>
    <w:rsid w:val="007B1382"/>
    <w:rsid w:val="007B1AE5"/>
    <w:rsid w:val="00811F28"/>
    <w:rsid w:val="00875908"/>
    <w:rsid w:val="008F27D5"/>
    <w:rsid w:val="00952593"/>
    <w:rsid w:val="00991786"/>
    <w:rsid w:val="00AC5C35"/>
    <w:rsid w:val="00AC6FF9"/>
    <w:rsid w:val="00B03907"/>
    <w:rsid w:val="00B06FE3"/>
    <w:rsid w:val="00B276BF"/>
    <w:rsid w:val="00B87692"/>
    <w:rsid w:val="00BA036F"/>
    <w:rsid w:val="00BB5FA7"/>
    <w:rsid w:val="00BF01DC"/>
    <w:rsid w:val="00BF6059"/>
    <w:rsid w:val="00C07138"/>
    <w:rsid w:val="00C211C7"/>
    <w:rsid w:val="00C21F83"/>
    <w:rsid w:val="00C4039B"/>
    <w:rsid w:val="00C815F1"/>
    <w:rsid w:val="00C8708E"/>
    <w:rsid w:val="00CA5CCC"/>
    <w:rsid w:val="00CB08A1"/>
    <w:rsid w:val="00CC4DB1"/>
    <w:rsid w:val="00CD294F"/>
    <w:rsid w:val="00CE1200"/>
    <w:rsid w:val="00D42A57"/>
    <w:rsid w:val="00D6387D"/>
    <w:rsid w:val="00DE1D3A"/>
    <w:rsid w:val="00DE7000"/>
    <w:rsid w:val="00E03AE6"/>
    <w:rsid w:val="00EE20A4"/>
    <w:rsid w:val="00EE2E0C"/>
    <w:rsid w:val="00EF6BC8"/>
    <w:rsid w:val="00F668ED"/>
    <w:rsid w:val="00F8087B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DAB4"/>
  <w15:chartTrackingRefBased/>
  <w15:docId w15:val="{32130A5D-9FC6-441B-9D90-D168907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90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Misior</dc:creator>
  <cp:keywords/>
  <dc:description/>
  <cp:lastModifiedBy>Piotr Misior</cp:lastModifiedBy>
  <cp:revision>38</cp:revision>
  <dcterms:created xsi:type="dcterms:W3CDTF">2023-02-15T18:44:00Z</dcterms:created>
  <dcterms:modified xsi:type="dcterms:W3CDTF">2023-03-20T08:13:00Z</dcterms:modified>
</cp:coreProperties>
</file>